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06D75">
      <w:pPr>
        <w:pStyle w:val="8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西安</w:t>
      </w:r>
      <w:r>
        <w:rPr>
          <w:rFonts w:hint="eastAsia" w:ascii="宋体" w:hAnsi="宋体" w:cs="宋体"/>
          <w:b/>
          <w:sz w:val="36"/>
          <w:szCs w:val="36"/>
        </w:rPr>
        <w:t>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灞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国际港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“免申即享”资金兑现确认单</w:t>
      </w:r>
    </w:p>
    <w:tbl>
      <w:tblPr>
        <w:tblStyle w:val="9"/>
        <w:tblW w:w="0" w:type="auto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423"/>
        <w:gridCol w:w="6055"/>
      </w:tblGrid>
      <w:tr w14:paraId="38BCC5B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17" w:type="dxa"/>
            <w:vMerge w:val="restart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BF33DD">
            <w:pPr>
              <w:spacing w:line="56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  <w:p w14:paraId="29239B22">
            <w:pPr>
              <w:spacing w:line="56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  <w:p w14:paraId="07669ADC">
            <w:pPr>
              <w:spacing w:line="56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企业信息</w:t>
            </w:r>
          </w:p>
          <w:p w14:paraId="35AD0070">
            <w:pPr>
              <w:spacing w:line="56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  <w:p w14:paraId="4C889ED1">
            <w:pPr>
              <w:spacing w:line="56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  <w:p w14:paraId="30F9BBBA">
            <w:pPr>
              <w:spacing w:line="56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423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8C2C0D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企业名称</w:t>
            </w:r>
          </w:p>
        </w:tc>
        <w:tc>
          <w:tcPr>
            <w:tcW w:w="6055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 w14:paraId="6255B120">
            <w:pPr>
              <w:spacing w:line="560" w:lineRule="exact"/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</w:p>
        </w:tc>
      </w:tr>
      <w:tr w14:paraId="7B7F267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195" w:type="dxa"/>
            <w:vMerge w:val="continue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789823">
            <w:pPr>
              <w:widowControl/>
              <w:spacing w:line="560" w:lineRule="exact"/>
              <w:jc w:val="left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0BE7E4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经营地址</w:t>
            </w:r>
          </w:p>
        </w:tc>
        <w:tc>
          <w:tcPr>
            <w:tcW w:w="6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 w14:paraId="31AD5F83">
            <w:pPr>
              <w:spacing w:line="560" w:lineRule="exact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 w14:paraId="62118B9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195" w:type="dxa"/>
            <w:vMerge w:val="continue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68AE68">
            <w:pPr>
              <w:widowControl/>
              <w:spacing w:line="560" w:lineRule="exact"/>
              <w:jc w:val="left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EB6EF4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统一社会信用代码</w:t>
            </w:r>
          </w:p>
        </w:tc>
        <w:tc>
          <w:tcPr>
            <w:tcW w:w="6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 w14:paraId="57B94252">
            <w:pPr>
              <w:spacing w:line="560" w:lineRule="exact"/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</w:p>
        </w:tc>
      </w:tr>
      <w:tr w14:paraId="5AD7C9E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195" w:type="dxa"/>
            <w:vMerge w:val="continue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1DD43D">
            <w:pPr>
              <w:widowControl/>
              <w:spacing w:line="560" w:lineRule="exact"/>
              <w:jc w:val="left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13314F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税务关系所在地</w:t>
            </w:r>
          </w:p>
        </w:tc>
        <w:tc>
          <w:tcPr>
            <w:tcW w:w="6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 w14:paraId="28D3D93C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14:paraId="2B51F08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9195" w:type="dxa"/>
            <w:vMerge w:val="continue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BFE745">
            <w:pPr>
              <w:widowControl/>
              <w:spacing w:line="560" w:lineRule="exact"/>
              <w:jc w:val="left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201043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开户银行</w:t>
            </w:r>
          </w:p>
        </w:tc>
        <w:tc>
          <w:tcPr>
            <w:tcW w:w="6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 w14:paraId="378B491F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14:paraId="0B7B2FC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9195" w:type="dxa"/>
            <w:vMerge w:val="continue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36CDCC">
            <w:pPr>
              <w:widowControl/>
              <w:spacing w:line="560" w:lineRule="exact"/>
              <w:jc w:val="left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EFEB27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银行账号</w:t>
            </w:r>
          </w:p>
        </w:tc>
        <w:tc>
          <w:tcPr>
            <w:tcW w:w="6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 w14:paraId="6186442F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14:paraId="201B601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717" w:type="dxa"/>
            <w:vMerge w:val="restart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30778A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资金信息</w:t>
            </w:r>
          </w:p>
        </w:tc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1D281F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“免申即享”事项</w:t>
            </w:r>
          </w:p>
        </w:tc>
        <w:tc>
          <w:tcPr>
            <w:tcW w:w="6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 w14:paraId="4C5F5C04">
            <w:pPr>
              <w:spacing w:line="560" w:lineRule="exact"/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高新技术企业奖励</w:t>
            </w:r>
          </w:p>
        </w:tc>
      </w:tr>
      <w:tr w14:paraId="4617563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  <w:jc w:val="center"/>
        </w:trPr>
        <w:tc>
          <w:tcPr>
            <w:tcW w:w="9195" w:type="dxa"/>
            <w:vMerge w:val="continue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8C81FE">
            <w:pPr>
              <w:widowControl/>
              <w:spacing w:line="56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3A6579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政策依据</w:t>
            </w:r>
          </w:p>
        </w:tc>
        <w:tc>
          <w:tcPr>
            <w:tcW w:w="6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 w14:paraId="5B7C0FC9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《西安浐灞生态区加快推进秦创原创新驱动平台建设发展若干政策》（西浐灞发〔2022〕16号）</w:t>
            </w:r>
          </w:p>
        </w:tc>
      </w:tr>
      <w:tr w14:paraId="4AF1C1D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9195" w:type="dxa"/>
            <w:vMerge w:val="continue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CFCC46">
            <w:pPr>
              <w:widowControl/>
              <w:spacing w:line="56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2EFF29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资金金额</w:t>
            </w:r>
          </w:p>
        </w:tc>
        <w:tc>
          <w:tcPr>
            <w:tcW w:w="6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 w14:paraId="7F481F27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¥</w:t>
            </w:r>
            <w:r>
              <w:rPr>
                <w:rFonts w:hint="eastAsia" w:ascii="Arial" w:hAnsi="Arial" w:eastAsia="仿宋_GB2312" w:cs="Arial"/>
                <w:bCs/>
                <w:sz w:val="24"/>
              </w:rPr>
              <w:t>（大写：）</w:t>
            </w:r>
          </w:p>
        </w:tc>
      </w:tr>
      <w:tr w14:paraId="7FBFFE4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2" w:hRule="atLeast"/>
          <w:jc w:val="center"/>
        </w:trPr>
        <w:tc>
          <w:tcPr>
            <w:tcW w:w="9195" w:type="dxa"/>
            <w:gridSpan w:val="3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 w14:paraId="3E9622D9">
            <w:pPr>
              <w:spacing w:line="560" w:lineRule="exact"/>
              <w:ind w:firstLine="585" w:firstLineChars="195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我单位已知悉西安</w:t>
            </w:r>
            <w:r>
              <w:rPr>
                <w:rFonts w:hint="eastAsia" w:ascii="宋体" w:hAnsi="宋体" w:cs="宋体"/>
                <w:bCs/>
                <w:sz w:val="30"/>
                <w:szCs w:val="30"/>
              </w:rPr>
              <w:t>浐</w:t>
            </w:r>
            <w:r>
              <w:rPr>
                <w:rFonts w:hint="eastAsia" w:ascii="仿宋_GB2312" w:eastAsia="仿宋_GB2312"/>
                <w:bCs/>
                <w:sz w:val="30"/>
                <w:szCs w:val="30"/>
              </w:rPr>
              <w:t>灞</w:t>
            </w:r>
            <w:r>
              <w:rPr>
                <w:rFonts w:hint="eastAsia" w:ascii="仿宋_GB2312" w:eastAsia="仿宋_GB2312"/>
                <w:bCs/>
                <w:sz w:val="30"/>
                <w:szCs w:val="30"/>
                <w:lang w:val="en-US" w:eastAsia="zh-CN"/>
              </w:rPr>
              <w:t>国际港</w:t>
            </w: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惠企政策“免申即享”各项规定，郑重确认填报的信息真实、准确、有效。同时，我单位承诺本次“免申即享”事项符合法律法规，愿随时接受相关行政管理部门检查监督，并承担因此而产生的法律责任。</w:t>
            </w:r>
          </w:p>
          <w:p w14:paraId="1FA2C7C9">
            <w:pPr>
              <w:spacing w:line="560" w:lineRule="exact"/>
              <w:ind w:firstLine="585" w:firstLineChars="195"/>
              <w:rPr>
                <w:rFonts w:ascii="仿宋_GB2312" w:eastAsia="仿宋_GB2312"/>
                <w:bCs/>
                <w:sz w:val="30"/>
                <w:szCs w:val="30"/>
              </w:rPr>
            </w:pPr>
          </w:p>
          <w:p w14:paraId="05D3FFC8">
            <w:pPr>
              <w:spacing w:line="560" w:lineRule="exact"/>
              <w:ind w:firstLine="585" w:firstLineChars="195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 xml:space="preserve">  经办人签字：            法定代表人签字： </w:t>
            </w:r>
          </w:p>
          <w:p w14:paraId="35D0DBE5">
            <w:pPr>
              <w:spacing w:line="560" w:lineRule="exact"/>
              <w:ind w:firstLine="585" w:firstLineChars="195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eastAsia="仿宋_GB2312"/>
                <w:bCs/>
                <w:sz w:val="30"/>
                <w:szCs w:val="30"/>
              </w:rPr>
              <w:t>1350299****</w:t>
            </w:r>
          </w:p>
          <w:p w14:paraId="22E2B1FF">
            <w:pPr>
              <w:spacing w:line="560" w:lineRule="exact"/>
              <w:ind w:firstLine="585" w:firstLineChars="195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 xml:space="preserve">                          单位盖章：</w:t>
            </w:r>
          </w:p>
          <w:p w14:paraId="75DBB3CC">
            <w:pPr>
              <w:spacing w:line="560" w:lineRule="exact"/>
              <w:ind w:firstLine="585" w:firstLineChars="195"/>
              <w:rPr>
                <w:sz w:val="24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 xml:space="preserve">                             年    月    日</w:t>
            </w:r>
          </w:p>
        </w:tc>
      </w:tr>
    </w:tbl>
    <w:p w14:paraId="776970C0">
      <w:pPr>
        <w:spacing w:line="560" w:lineRule="exact"/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4E"/>
    <w:rsid w:val="0003584A"/>
    <w:rsid w:val="0005284A"/>
    <w:rsid w:val="00095896"/>
    <w:rsid w:val="001D2059"/>
    <w:rsid w:val="002267A8"/>
    <w:rsid w:val="00247A4E"/>
    <w:rsid w:val="00261127"/>
    <w:rsid w:val="002631C8"/>
    <w:rsid w:val="003104C0"/>
    <w:rsid w:val="00452AF2"/>
    <w:rsid w:val="004B4948"/>
    <w:rsid w:val="004D4F4A"/>
    <w:rsid w:val="00516EE9"/>
    <w:rsid w:val="00574C3F"/>
    <w:rsid w:val="005A790F"/>
    <w:rsid w:val="005C742B"/>
    <w:rsid w:val="007228FB"/>
    <w:rsid w:val="0072414E"/>
    <w:rsid w:val="007320EE"/>
    <w:rsid w:val="007F27B9"/>
    <w:rsid w:val="00811871"/>
    <w:rsid w:val="00A84776"/>
    <w:rsid w:val="00B31CA7"/>
    <w:rsid w:val="00C6408C"/>
    <w:rsid w:val="00D550CC"/>
    <w:rsid w:val="00D569DC"/>
    <w:rsid w:val="00DD3895"/>
    <w:rsid w:val="00E337E7"/>
    <w:rsid w:val="00E67F5C"/>
    <w:rsid w:val="00E71F89"/>
    <w:rsid w:val="00F650A1"/>
    <w:rsid w:val="19AF78BF"/>
    <w:rsid w:val="1D5F22E7"/>
    <w:rsid w:val="565F5B54"/>
    <w:rsid w:val="61897F29"/>
    <w:rsid w:val="6578453C"/>
    <w:rsid w:val="6E2711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semiHidden/>
    <w:unhideWhenUsed/>
    <w:qFormat/>
    <w:uiPriority w:val="0"/>
    <w:pPr>
      <w:ind w:firstLine="420" w:firstLineChars="200"/>
    </w:pPr>
    <w:rPr>
      <w:rFonts w:cs="宋体"/>
    </w:rPr>
  </w:style>
  <w:style w:type="paragraph" w:styleId="4">
    <w:name w:val="index 5"/>
    <w:basedOn w:val="1"/>
    <w:next w:val="1"/>
    <w:autoRedefine/>
    <w:semiHidden/>
    <w:unhideWhenUsed/>
    <w:qFormat/>
    <w:uiPriority w:val="99"/>
    <w:pPr>
      <w:ind w:left="800" w:leftChars="800"/>
    </w:pPr>
  </w:style>
  <w:style w:type="paragraph" w:styleId="5">
    <w:name w:val="Body Text Indent"/>
    <w:basedOn w:val="1"/>
    <w:link w:val="11"/>
    <w:semiHidden/>
    <w:unhideWhenUsed/>
    <w:uiPriority w:val="99"/>
    <w:pPr>
      <w:spacing w:after="120"/>
      <w:ind w:left="420" w:leftChars="200"/>
    </w:p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1"/>
    <w:next w:val="1"/>
    <w:link w:val="12"/>
    <w:unhideWhenUsed/>
    <w:uiPriority w:val="0"/>
    <w:pPr>
      <w:ind w:firstLine="643" w:firstLineChars="200"/>
    </w:pPr>
  </w:style>
  <w:style w:type="character" w:customStyle="1" w:styleId="11">
    <w:name w:val="正文文本缩进 Char"/>
    <w:basedOn w:val="10"/>
    <w:link w:val="5"/>
    <w:semiHidden/>
    <w:uiPriority w:val="99"/>
    <w:rPr>
      <w:rFonts w:ascii="Calibri" w:hAnsi="Calibri" w:eastAsia="宋体" w:cs="Times New Roman"/>
      <w:szCs w:val="24"/>
    </w:rPr>
  </w:style>
  <w:style w:type="character" w:customStyle="1" w:styleId="12">
    <w:name w:val="正文首行缩进 2 Char"/>
    <w:basedOn w:val="11"/>
    <w:link w:val="8"/>
    <w:uiPriority w:val="0"/>
    <w:rPr>
      <w:rFonts w:ascii="Calibri" w:hAnsi="Calibri" w:eastAsia="宋体" w:cs="Times New Roman"/>
      <w:szCs w:val="24"/>
    </w:rPr>
  </w:style>
  <w:style w:type="character" w:customStyle="1" w:styleId="13">
    <w:name w:val="页眉 Char"/>
    <w:basedOn w:val="10"/>
    <w:link w:val="7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0"/>
    <w:link w:val="6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标题 1 Char"/>
    <w:basedOn w:val="10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256</Words>
  <Characters>270</Characters>
  <Lines>2</Lines>
  <Paragraphs>1</Paragraphs>
  <TotalTime>31</TotalTime>
  <ScaleCrop>false</ScaleCrop>
  <LinksUpToDate>false</LinksUpToDate>
  <CharactersWithSpaces>353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2022-06-22T02:22:00Z</dcterms:created>
  <dc:creator>lenovo</dc:creator>
  <cp:lastModifiedBy>fg</cp:lastModifiedBy>
  <dcterms:modified xsi:type="dcterms:W3CDTF">2024-11-29T09:55:27Z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541EC6A76500433AA90D6DD6F79CAD36_13</vt:lpwstr>
  </property>
</Properties>
</file>